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C1" w:rsidRDefault="00CB7D76" w:rsidP="00092B9D">
      <w:pPr>
        <w:ind w:right="20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B7D76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>
            <wp:extent cx="6299904" cy="8160385"/>
            <wp:effectExtent l="0" t="0" r="5715" b="0"/>
            <wp:docPr id="2" name="Рисунок 2" descr="C:\Users\ДПО\Pictures\2026-07-20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ПО\Pictures\2026-07-20_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50" cy="816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F7" w:rsidRDefault="000A59F7" w:rsidP="000A59F7">
      <w:pPr>
        <w:ind w:right="20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0A59F7" w:rsidRDefault="000A59F7" w:rsidP="000A59F7">
      <w:pPr>
        <w:ind w:right="20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0A59F7" w:rsidRDefault="000A59F7" w:rsidP="000A59F7">
      <w:pPr>
        <w:ind w:right="2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B7D76" w:rsidRDefault="00CB7D76" w:rsidP="000A59F7">
      <w:pPr>
        <w:ind w:right="2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B7D76" w:rsidRPr="000454F6" w:rsidRDefault="00CB7D76" w:rsidP="000A59F7">
      <w:pPr>
        <w:ind w:right="2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FF0BC1" w:rsidRPr="000454F6" w:rsidRDefault="00FF0BC1" w:rsidP="00FF0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lastRenderedPageBreak/>
        <w:t>I. Общие положения</w:t>
      </w:r>
      <w:bookmarkStart w:id="0" w:name="_GoBack"/>
      <w:bookmarkEnd w:id="0"/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454F6">
        <w:rPr>
          <w:rFonts w:ascii="Times New Roman" w:hAnsi="Times New Roman" w:cs="Times New Roman"/>
          <w:b w:val="0"/>
          <w:sz w:val="24"/>
          <w:szCs w:val="24"/>
        </w:rPr>
        <w:t>Нормативным основанием данного документа является Приказ Министерства просвещения Российской Федерации от 26 августа 2020 г. N 438 «Об утверждении порядка организации и осуществления образовательной деятельности по основным программам профессионального обучения».</w:t>
      </w:r>
    </w:p>
    <w:p w:rsidR="00FF0BC1" w:rsidRPr="000454F6" w:rsidRDefault="00AE247E" w:rsidP="00FF0BC1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Положение</w:t>
      </w:r>
      <w:r w:rsidR="00FF0BC1" w:rsidRPr="000454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FF0BC1" w:rsidRPr="000454F6">
        <w:rPr>
          <w:rFonts w:ascii="Times New Roman" w:hAnsi="Times New Roman" w:cs="Times New Roman"/>
          <w:sz w:val="24"/>
          <w:szCs w:val="24"/>
        </w:rPr>
        <w:t>организации и осуществлени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F0BC1" w:rsidRPr="000454F6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 по основным программам профессионального обучения (далее - </w:t>
      </w:r>
      <w:r>
        <w:rPr>
          <w:rFonts w:ascii="Times New Roman" w:hAnsi="Times New Roman" w:cs="Times New Roman"/>
          <w:sz w:val="24"/>
          <w:szCs w:val="24"/>
        </w:rPr>
        <w:t>Положение</w:t>
      </w:r>
      <w:r w:rsidR="00FF0BC1" w:rsidRPr="000454F6">
        <w:rPr>
          <w:rFonts w:ascii="Times New Roman" w:hAnsi="Times New Roman" w:cs="Times New Roman"/>
          <w:sz w:val="24"/>
          <w:szCs w:val="24"/>
        </w:rPr>
        <w:t>) устанавливает правила организации и осуществления образовательной деятельности по основным программам профессионального обучения, в том числе особенности организации образовательной деятельности для лиц с ограниченными возможностями здоровья.</w:t>
      </w:r>
    </w:p>
    <w:p w:rsidR="00FF0BC1" w:rsidRPr="000454F6" w:rsidRDefault="00FF0BC1" w:rsidP="00FF0BC1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Настоящ</w:t>
      </w:r>
      <w:r w:rsidR="00AE247E">
        <w:rPr>
          <w:rFonts w:ascii="Times New Roman" w:hAnsi="Times New Roman" w:cs="Times New Roman"/>
          <w:sz w:val="24"/>
          <w:szCs w:val="24"/>
        </w:rPr>
        <w:t>ее</w:t>
      </w:r>
      <w:r w:rsidRPr="000454F6">
        <w:rPr>
          <w:rFonts w:ascii="Times New Roman" w:hAnsi="Times New Roman" w:cs="Times New Roman"/>
          <w:sz w:val="24"/>
          <w:szCs w:val="24"/>
        </w:rPr>
        <w:t xml:space="preserve"> </w:t>
      </w:r>
      <w:r w:rsidR="00AE247E">
        <w:rPr>
          <w:rFonts w:ascii="Times New Roman" w:hAnsi="Times New Roman" w:cs="Times New Roman"/>
          <w:sz w:val="24"/>
          <w:szCs w:val="24"/>
        </w:rPr>
        <w:t>Положение</w:t>
      </w:r>
      <w:r w:rsidRPr="000454F6">
        <w:rPr>
          <w:rFonts w:ascii="Times New Roman" w:hAnsi="Times New Roman" w:cs="Times New Roman"/>
          <w:sz w:val="24"/>
          <w:szCs w:val="24"/>
        </w:rPr>
        <w:t xml:space="preserve"> является обязательным для осуществл</w:t>
      </w:r>
      <w:r w:rsidR="00AE247E">
        <w:rPr>
          <w:rFonts w:ascii="Times New Roman" w:hAnsi="Times New Roman" w:cs="Times New Roman"/>
          <w:sz w:val="24"/>
          <w:szCs w:val="24"/>
        </w:rPr>
        <w:t>ения</w:t>
      </w:r>
      <w:r w:rsidRPr="000454F6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AE247E">
        <w:rPr>
          <w:rFonts w:ascii="Times New Roman" w:hAnsi="Times New Roman" w:cs="Times New Roman"/>
          <w:sz w:val="24"/>
          <w:szCs w:val="24"/>
        </w:rPr>
        <w:t>ой</w:t>
      </w:r>
      <w:r w:rsidRPr="000454F6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AE247E">
        <w:rPr>
          <w:rFonts w:ascii="Times New Roman" w:hAnsi="Times New Roman" w:cs="Times New Roman"/>
          <w:sz w:val="24"/>
          <w:szCs w:val="24"/>
        </w:rPr>
        <w:t>и</w:t>
      </w:r>
      <w:r w:rsidRPr="000454F6">
        <w:rPr>
          <w:rFonts w:ascii="Times New Roman" w:hAnsi="Times New Roman" w:cs="Times New Roman"/>
          <w:sz w:val="24"/>
          <w:szCs w:val="24"/>
        </w:rPr>
        <w:t xml:space="preserve"> по основным программам профессионального обучения (программам профессиональной подготовки по профессиям рабочих, должностям служащих, программам переподготовки рабочих, служащих и программам повышения квалификации рабочих, служащих).</w:t>
      </w:r>
    </w:p>
    <w:p w:rsidR="00FF0BC1" w:rsidRPr="000454F6" w:rsidRDefault="00AE247E" w:rsidP="00FF0BC1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  <w:r w:rsidR="00FF0BC1" w:rsidRPr="000454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FF0BC1" w:rsidRPr="000454F6">
        <w:rPr>
          <w:rFonts w:ascii="Times New Roman" w:hAnsi="Times New Roman" w:cs="Times New Roman"/>
          <w:sz w:val="24"/>
          <w:szCs w:val="24"/>
        </w:rPr>
        <w:t>организации и осуществлени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F0BC1" w:rsidRPr="000454F6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 по основным программам профессионального обучения в части, не урегулированной законодательством об образовании и настоящим Порядком, устанавливается организацией, осуществляющей образовательную деятельность.</w:t>
      </w:r>
    </w:p>
    <w:p w:rsidR="006A5594" w:rsidRPr="000454F6" w:rsidRDefault="00FF0BC1" w:rsidP="006A5594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 xml:space="preserve">Основные программы профессионального обучения самостоятельно разрабатываются и утверждаются организацией, осуществляющей образовательную деятельность, если Федеральным </w:t>
      </w:r>
      <w:hyperlink r:id="rId6">
        <w:r w:rsidRPr="000454F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454F6">
        <w:rPr>
          <w:rFonts w:ascii="Times New Roman" w:hAnsi="Times New Roman" w:cs="Times New Roman"/>
          <w:sz w:val="24"/>
          <w:szCs w:val="24"/>
        </w:rPr>
        <w:t xml:space="preserve"> от 29 декабря 2012 г. N 273-ФЗ "Об образовании в Российской Федерации" не установлено иное.</w:t>
      </w:r>
    </w:p>
    <w:p w:rsidR="00FF0BC1" w:rsidRPr="000454F6" w:rsidRDefault="00FF0BC1" w:rsidP="006A5594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 xml:space="preserve"> Уполномоченными федеральными государственными органами в случаях, установленных Федеральным </w:t>
      </w:r>
      <w:hyperlink r:id="rId7">
        <w:r w:rsidRPr="000454F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454F6">
        <w:rPr>
          <w:rFonts w:ascii="Times New Roman" w:hAnsi="Times New Roman" w:cs="Times New Roman"/>
          <w:sz w:val="24"/>
          <w:szCs w:val="24"/>
        </w:rPr>
        <w:t xml:space="preserve"> от 29 декабря 2012 г. N 273-ФЗ "Об образовании в Российской Федерации", другими федеральными законами, разрабатываются и утверждаются примерные программы профессионального обучения или типовые программы профессионального обучения, в соответствии с которыми организациями, осуществляющими образовательную деятельность, разрабатываются соответствующие программы профессионального обучения.</w:t>
      </w:r>
    </w:p>
    <w:p w:rsidR="00FF0BC1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C21F1" w:rsidRPr="002E0F78" w:rsidRDefault="00FC21F1" w:rsidP="00FC21F1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В Положении использованы основные нормативные правовые акты:</w:t>
      </w:r>
    </w:p>
    <w:p w:rsidR="00FC21F1" w:rsidRPr="002E0F78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Федеральный закон от 29 декабря 2012 г. № 273-ФЗ «Об образовании в Российской Федерации»;</w:t>
      </w:r>
    </w:p>
    <w:p w:rsidR="00FC21F1" w:rsidRPr="002E0F78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h.1fob9te" w:colFirst="0" w:colLast="0"/>
      <w:bookmarkEnd w:id="1"/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Федеральный закон 27 июля 2006 года № 152-ФЗ «О персональных данных»;</w:t>
      </w:r>
    </w:p>
    <w:p w:rsidR="00FC21F1" w:rsidRPr="003151F0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85DEF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Постановление Правительства РФ от 20.10.2021 N 1802 (ред. от 28.09.2023)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Федерации"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FC21F1" w:rsidRPr="003151F0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Приказ </w:t>
      </w:r>
      <w:proofErr w:type="spellStart"/>
      <w:r w:rsidRPr="003151F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Рособрнадзора</w:t>
      </w:r>
      <w:proofErr w:type="spellEnd"/>
      <w:r w:rsidRPr="003151F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от 04.08.2023 N 1493 (ред. от 03.07.2025)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 (Зарегистрировано в Минюсте России 28.11.2023 N 76133)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FC21F1" w:rsidRPr="003151F0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hAnsi="Times New Roman" w:cs="Times New Roman"/>
          <w:sz w:val="24"/>
          <w:szCs w:val="24"/>
        </w:rPr>
        <w:t>Постановление Правительства РФ от 15.09.2020 N 1441 "Об утверждении Правил оказания платных образовательных услуг"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C21F1" w:rsidRPr="003151F0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151F0">
        <w:rPr>
          <w:rFonts w:ascii="Times New Roman" w:hAnsi="Times New Roman" w:cs="Times New Roman"/>
          <w:sz w:val="24"/>
          <w:szCs w:val="24"/>
        </w:rPr>
        <w:t>Постановление Правительства РФ от 18.09.2020 N 1490 (ред. от 20.06.2024) "О лицензировании образовательной деятельности" (вместе с "Положением о лицензировании образовательной деятельности")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C21F1" w:rsidRPr="00A27375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Устав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ООО </w:t>
      </w:r>
      <w:r w:rsidRPr="00055AAB">
        <w:rPr>
          <w:rFonts w:ascii="Times New Roman" w:hAnsi="Times New Roman" w:cs="Times New Roman"/>
          <w:sz w:val="24"/>
          <w:szCs w:val="24"/>
        </w:rPr>
        <w:t>«ИТ-</w:t>
      </w:r>
      <w:proofErr w:type="spellStart"/>
      <w:r w:rsidRPr="00055AAB">
        <w:rPr>
          <w:rFonts w:ascii="Times New Roman" w:hAnsi="Times New Roman" w:cs="Times New Roman"/>
          <w:sz w:val="24"/>
          <w:szCs w:val="24"/>
        </w:rPr>
        <w:t>Дистант</w:t>
      </w:r>
      <w:proofErr w:type="spellEnd"/>
      <w:r w:rsidRPr="00055AAB">
        <w:rPr>
          <w:rFonts w:ascii="Times New Roman" w:hAnsi="Times New Roman" w:cs="Times New Roman"/>
          <w:sz w:val="24"/>
          <w:szCs w:val="24"/>
        </w:rPr>
        <w:t>»</w:t>
      </w:r>
      <w:r w:rsidRPr="002E0F78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FC21F1" w:rsidRPr="00A27375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27375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Требования и стандарты осуществления образовательной деятельности 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FC21F1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375">
        <w:rPr>
          <w:rFonts w:ascii="Times New Roman" w:hAnsi="Times New Roman" w:cs="Times New Roman"/>
          <w:sz w:val="24"/>
          <w:szCs w:val="24"/>
        </w:rPr>
        <w:t>Правила осуществления образовательной деятельности 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C21F1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375">
        <w:rPr>
          <w:rFonts w:ascii="Times New Roman" w:hAnsi="Times New Roman" w:cs="Times New Roman"/>
          <w:sz w:val="24"/>
          <w:szCs w:val="24"/>
        </w:rPr>
        <w:t>Порядок выдачи документов о дополнительном образовании и 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375">
        <w:rPr>
          <w:rFonts w:ascii="Times New Roman" w:hAnsi="Times New Roman" w:cs="Times New Roman"/>
          <w:sz w:val="24"/>
          <w:szCs w:val="24"/>
        </w:rPr>
        <w:t>на территории Инновационного научно-технологического центра «Интеллектуальная электроника — Валдай»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C21F1" w:rsidRPr="00FC21F1" w:rsidRDefault="00FC21F1" w:rsidP="00FC21F1">
      <w:pPr>
        <w:pStyle w:val="a5"/>
        <w:numPr>
          <w:ilvl w:val="3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1F1">
        <w:rPr>
          <w:rFonts w:ascii="Times New Roman" w:hAnsi="Times New Roman" w:cs="Times New Roman"/>
          <w:sz w:val="24"/>
          <w:szCs w:val="24"/>
        </w:rPr>
        <w:t>Регламент по проведению экспертизы и утверждению образовательных программ на территории Инновационного научно-технологического центра «Интеллектуальная электроника — Валдай».</w:t>
      </w:r>
    </w:p>
    <w:p w:rsidR="00837AC8" w:rsidRPr="000454F6" w:rsidRDefault="00837AC8" w:rsidP="00837AC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837AC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II. Организация и осуществление</w:t>
      </w:r>
    </w:p>
    <w:p w:rsidR="00FF0BC1" w:rsidRPr="000454F6" w:rsidRDefault="00FF0BC1" w:rsidP="00837A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</w:p>
    <w:p w:rsidR="00FF0BC1" w:rsidRPr="000454F6" w:rsidRDefault="00FF0BC1" w:rsidP="00FF0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9A4742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формой профессионального обучения в </w:t>
      </w:r>
      <w:r w:rsidR="00E35D44">
        <w:rPr>
          <w:rFonts w:ascii="Times New Roman" w:eastAsia="Times New Roman" w:hAnsi="Times New Roman" w:cs="Times New Roman"/>
          <w:sz w:val="24"/>
          <w:szCs w:val="24"/>
        </w:rPr>
        <w:t xml:space="preserve">ООО </w:t>
      </w:r>
      <w:r w:rsidR="00E35D44" w:rsidRPr="00055AAB">
        <w:rPr>
          <w:rFonts w:ascii="Times New Roman" w:hAnsi="Times New Roman" w:cs="Times New Roman"/>
          <w:sz w:val="24"/>
          <w:szCs w:val="24"/>
        </w:rPr>
        <w:t>«ИТ-</w:t>
      </w:r>
      <w:proofErr w:type="spellStart"/>
      <w:r w:rsidR="00E35D44" w:rsidRPr="00055AAB">
        <w:rPr>
          <w:rFonts w:ascii="Times New Roman" w:hAnsi="Times New Roman" w:cs="Times New Roman"/>
          <w:sz w:val="24"/>
          <w:szCs w:val="24"/>
        </w:rPr>
        <w:t>Дистант</w:t>
      </w:r>
      <w:proofErr w:type="spellEnd"/>
      <w:r w:rsidR="00E35D44" w:rsidRPr="00055AA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является обучение с использованием дистанционных образовательных технологий (ДОТ) и электронного обучения (ЭО).</w:t>
      </w:r>
    </w:p>
    <w:p w:rsidR="009A4742" w:rsidRDefault="009A4742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Формы обучения по основным программам профессионального обучения определяются организацией, осуществляющей образовательную деятельность, самостоятельно, если иное не установлено законодательством Российской Федерации.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Допускается сочетание различных форм получения образования и форм обучения.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 xml:space="preserve">Содержание и продолжительность профессионального обучения по каждой профессии рабочего, должности служащего определяется конкретной программой профессионального обучения, разрабатываемой и утверждаемой организацией, осуществляющей образовательную деятельность, на основе профессиональных </w:t>
      </w:r>
      <w:hyperlink r:id="rId8">
        <w:r w:rsidRPr="000454F6">
          <w:rPr>
            <w:rFonts w:ascii="Times New Roman" w:hAnsi="Times New Roman" w:cs="Times New Roman"/>
            <w:sz w:val="24"/>
            <w:szCs w:val="24"/>
          </w:rPr>
          <w:t>стандартов</w:t>
        </w:r>
      </w:hyperlink>
      <w:r w:rsidRPr="000454F6">
        <w:rPr>
          <w:rFonts w:ascii="Times New Roman" w:hAnsi="Times New Roman" w:cs="Times New Roman"/>
          <w:sz w:val="24"/>
          <w:szCs w:val="24"/>
        </w:rPr>
        <w:t xml:space="preserve"> (при наличии) или установленных квалификационных требований, если иное не установлено законодательством Российской Федерации.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Сроки начала и окончания профессионального обучения определяются в соответствии с учебным планом конкретной основной программы профессионального обучения.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Образовательная деятельность по основным программам профессионального обучения организуется в соответствии с расписанием, которое определяется организацией, осуществляющей образовательную деятельность.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Профессиональное обучение по индивидуальному учебному плану, в том числе ускоренное обучение, в пределах осваиваемой программы профессионального обучения осуществляется в порядке, установленном локальными нормативными актами организации, осуществляющей образовательную деятельность. При прохождении профессионального обучения в соответствии с индивидуальным учебным планом его продолжительность может быть изменена организацией, осуществляющей образовательную деятельность, с учетом особенностей и образовательных потребностей конкретного обучающегося.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Реализация основных программ профессионального обучения сопровождается проведением промежуточной аттестации обучающихся. Формы, периодичность и порядок проведения промежуточной аттестации обучающихся устанавливаются организацией, осуществляющей образовательную деятельность, самостоятельно.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lastRenderedPageBreak/>
        <w:t>Профессиональное обучение завершается итоговой аттестацией в ф</w:t>
      </w:r>
      <w:r w:rsidR="009C66E5" w:rsidRPr="000454F6">
        <w:rPr>
          <w:rFonts w:ascii="Times New Roman" w:hAnsi="Times New Roman" w:cs="Times New Roman"/>
          <w:sz w:val="24"/>
          <w:szCs w:val="24"/>
        </w:rPr>
        <w:t>орме квалификационного экзамена</w:t>
      </w:r>
      <w:r w:rsidRPr="000454F6">
        <w:rPr>
          <w:rFonts w:ascii="Times New Roman" w:hAnsi="Times New Roman" w:cs="Times New Roman"/>
          <w:sz w:val="24"/>
          <w:szCs w:val="24"/>
        </w:rPr>
        <w:t>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программе профессионального обучения 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служащих (при наличии таких разрядов, классов, категорий).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служащих. К проведению квалификационного экзамена привлекаются представители работодателей, их объединений.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Формы проведения квалификационного экзамена устанавливаются организацией, осуществляющей образовательную деятельность.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Лицо, успешно сдавшее квалификационный экзамен, получает квалификацию по профессии рабочего, должности служащего с присвоением (при наличии) квалификационного разряда, класса, категории по результатам профессионального обучения, что подтверждается документом о квалификации (свидетельством о профессии рабочего, должности служащего).</w:t>
      </w:r>
    </w:p>
    <w:p w:rsidR="00FF0BC1" w:rsidRPr="000454F6" w:rsidRDefault="00FF0BC1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Квалификация, указываемая в свидетельстве о профессии рабочего, должности служащего, дает его обладателю право заниматься определенной профессиональной деятельностью или выполнять конкретные трудовые функции,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профессионального обучения, если иное не установлено законодательством Российской Федерации.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Организаци</w:t>
      </w:r>
      <w:r w:rsidR="009C66E5" w:rsidRPr="000454F6">
        <w:rPr>
          <w:rFonts w:ascii="Times New Roman" w:hAnsi="Times New Roman" w:cs="Times New Roman"/>
          <w:sz w:val="24"/>
          <w:szCs w:val="24"/>
        </w:rPr>
        <w:t>я</w:t>
      </w:r>
      <w:r w:rsidRPr="000454F6">
        <w:rPr>
          <w:rFonts w:ascii="Times New Roman" w:hAnsi="Times New Roman" w:cs="Times New Roman"/>
          <w:sz w:val="24"/>
          <w:szCs w:val="24"/>
        </w:rPr>
        <w:t xml:space="preserve"> самостоятельно устанавливают образцы выдаваемого свидетельства о профессии рабочего, должности служащего, и определяют</w:t>
      </w:r>
      <w:r w:rsidR="009C66E5" w:rsidRPr="000454F6">
        <w:rPr>
          <w:rFonts w:ascii="Times New Roman" w:hAnsi="Times New Roman" w:cs="Times New Roman"/>
          <w:sz w:val="24"/>
          <w:szCs w:val="24"/>
        </w:rPr>
        <w:t xml:space="preserve"> порядок их заполнения и выдачи</w:t>
      </w:r>
      <w:r w:rsidRPr="000454F6">
        <w:rPr>
          <w:rFonts w:ascii="Times New Roman" w:hAnsi="Times New Roman" w:cs="Times New Roman"/>
          <w:sz w:val="24"/>
          <w:szCs w:val="24"/>
        </w:rPr>
        <w:t>. При определении порядка заполнения, учета и выдачи свидетельства о профессии рабочего, должности служащего в нем также предусматривается порядок заполнения, учета и выдачи дубликата указанного свидетельства.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Лицам, не прошедшим итоговой аттестации или получившим на итоговой аттестации неудовлетворительные результаты, а также лицам, освоившим часть основной программы профессионального обучения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9C66E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III. Особенности профессионального обучения лиц</w:t>
      </w:r>
    </w:p>
    <w:p w:rsidR="00FF0BC1" w:rsidRPr="000454F6" w:rsidRDefault="00FF0BC1" w:rsidP="009C66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с ограниченными возможностями здоровья</w:t>
      </w:r>
    </w:p>
    <w:p w:rsidR="00FF0BC1" w:rsidRPr="000454F6" w:rsidRDefault="00FF0BC1" w:rsidP="00FF0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t>Содержание профессионального обучения и условия организации обучения лиц с ограниченными возможностями здоровья определяются адаптированной образовательной программой, самостоятельно разрабатываемой организацией, осуществляющей образовательную деятельность.</w:t>
      </w:r>
    </w:p>
    <w:p w:rsidR="00FF0BC1" w:rsidRPr="000454F6" w:rsidRDefault="009C66E5" w:rsidP="00FF0B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54F6">
        <w:rPr>
          <w:rFonts w:ascii="Times New Roman" w:hAnsi="Times New Roman" w:cs="Times New Roman"/>
          <w:sz w:val="24"/>
          <w:szCs w:val="24"/>
        </w:rPr>
        <w:lastRenderedPageBreak/>
        <w:t>В о</w:t>
      </w:r>
      <w:r w:rsidR="00FF0BC1" w:rsidRPr="000454F6">
        <w:rPr>
          <w:rFonts w:ascii="Times New Roman" w:hAnsi="Times New Roman" w:cs="Times New Roman"/>
          <w:sz w:val="24"/>
          <w:szCs w:val="24"/>
        </w:rPr>
        <w:t>рганизации должны быть созданы специальные условия для получения образования по основным программам профессионального обучения обучающимися с огран</w:t>
      </w:r>
      <w:r w:rsidRPr="000454F6">
        <w:rPr>
          <w:rFonts w:ascii="Times New Roman" w:hAnsi="Times New Roman" w:cs="Times New Roman"/>
          <w:sz w:val="24"/>
          <w:szCs w:val="24"/>
        </w:rPr>
        <w:t>иченными возможностями здоровья.</w:t>
      </w:r>
    </w:p>
    <w:p w:rsidR="00FF0BC1" w:rsidRPr="000454F6" w:rsidRDefault="00FF0BC1" w:rsidP="00FF0B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0BC1" w:rsidRPr="000454F6" w:rsidRDefault="00FF0BC1" w:rsidP="00FF0BC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B6FB8" w:rsidRPr="000454F6" w:rsidRDefault="003B6FB8" w:rsidP="00FF0BC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sectPr w:rsidR="003B6FB8" w:rsidRPr="000454F6" w:rsidSect="0056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19B8"/>
    <w:multiLevelType w:val="hybridMultilevel"/>
    <w:tmpl w:val="A2DA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D59F2"/>
    <w:multiLevelType w:val="hybridMultilevel"/>
    <w:tmpl w:val="D53C1EC2"/>
    <w:lvl w:ilvl="0" w:tplc="FF52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7F2"/>
    <w:rsid w:val="000454F6"/>
    <w:rsid w:val="00092B9D"/>
    <w:rsid w:val="000A59F7"/>
    <w:rsid w:val="000C3CC2"/>
    <w:rsid w:val="00132E46"/>
    <w:rsid w:val="00314238"/>
    <w:rsid w:val="003B6FB8"/>
    <w:rsid w:val="00404D95"/>
    <w:rsid w:val="005E766F"/>
    <w:rsid w:val="006A5594"/>
    <w:rsid w:val="00837AC8"/>
    <w:rsid w:val="008F5D96"/>
    <w:rsid w:val="009A4742"/>
    <w:rsid w:val="009C66E5"/>
    <w:rsid w:val="00AE247E"/>
    <w:rsid w:val="00CB7D76"/>
    <w:rsid w:val="00CD230F"/>
    <w:rsid w:val="00E0738E"/>
    <w:rsid w:val="00E35D44"/>
    <w:rsid w:val="00E937F2"/>
    <w:rsid w:val="00FC21F1"/>
    <w:rsid w:val="00FF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68E"/>
  <w15:chartTrackingRefBased/>
  <w15:docId w15:val="{2511D2D2-5F65-4712-A2AA-7474CDA6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F0BC1"/>
    <w:pPr>
      <w:widowControl w:val="0"/>
      <w:spacing w:after="0" w:line="240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0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F0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F0B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132E46"/>
    <w:pPr>
      <w:widowControl/>
      <w:spacing w:after="120" w:line="259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132E46"/>
  </w:style>
  <w:style w:type="paragraph" w:styleId="a5">
    <w:name w:val="List Paragraph"/>
    <w:basedOn w:val="a"/>
    <w:uiPriority w:val="34"/>
    <w:qFormat/>
    <w:rsid w:val="00FC2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23DE0575FB94B2D115DB4C09269D097B9D414D97AB7CEC818E4832E347ADC22E92414378023FCDA1914150F8fAX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723DE0575FB94B2D115DB4C09269D097F99404E96AC7CEC818E4832E347ADC22E92414378023FCDA1914150F8fAX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723DE0575FB94B2D115DB4C09269D097F99404E96AC7CEC818E4832E347ADC22E92414378023FCDA1914150F8fAX1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ДПО</dc:creator>
  <cp:keywords/>
  <dc:description/>
  <cp:lastModifiedBy>ДПО</cp:lastModifiedBy>
  <cp:revision>21</cp:revision>
  <dcterms:created xsi:type="dcterms:W3CDTF">2026-01-09T07:23:00Z</dcterms:created>
  <dcterms:modified xsi:type="dcterms:W3CDTF">2026-07-20T05:43:00Z</dcterms:modified>
</cp:coreProperties>
</file>